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3" w:rsidRDefault="00032313" w:rsidP="00032313">
      <w:pPr>
        <w:pStyle w:val="13"/>
        <w:tabs>
          <w:tab w:val="left" w:pos="2400"/>
        </w:tabs>
        <w:rPr>
          <w:szCs w:val="24"/>
        </w:rPr>
      </w:pPr>
      <w:r w:rsidRPr="00032313">
        <w:rPr>
          <w:noProof/>
          <w:szCs w:val="24"/>
        </w:rPr>
        <w:drawing>
          <wp:inline distT="0" distB="0" distL="0" distR="0">
            <wp:extent cx="5941060" cy="1180669"/>
            <wp:effectExtent l="19050" t="0" r="254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77" w:rsidRDefault="00676D77" w:rsidP="00032313">
      <w:pPr>
        <w:pStyle w:val="13"/>
        <w:tabs>
          <w:tab w:val="left" w:pos="2400"/>
        </w:tabs>
        <w:rPr>
          <w:szCs w:val="24"/>
        </w:rPr>
      </w:pPr>
    </w:p>
    <w:p w:rsidR="00EA22FD" w:rsidRDefault="00EA22FD" w:rsidP="006F1CEA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 w:rsidRPr="00537420">
        <w:t>ТВЕРЖДАЮ</w:t>
      </w:r>
    </w:p>
    <w:p w:rsidR="00EA22FD" w:rsidRDefault="00EA7BD1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A22FD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ый</w:t>
      </w:r>
      <w:r w:rsidR="00EA22FD">
        <w:rPr>
          <w:rFonts w:ascii="Times New Roman" w:hAnsi="Times New Roman"/>
        </w:rPr>
        <w:t xml:space="preserve"> директор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ОАО «Выборгтеплоэнерго»</w:t>
      </w:r>
    </w:p>
    <w:p w:rsidR="00EA22FD" w:rsidRDefault="00025754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 w:rsidR="00EA7BD1">
        <w:rPr>
          <w:rFonts w:ascii="Times New Roman" w:hAnsi="Times New Roman"/>
        </w:rPr>
        <w:t>В. Никоненко</w:t>
      </w:r>
      <w:r w:rsidR="00EA22FD">
        <w:rPr>
          <w:rFonts w:ascii="Times New Roman" w:hAnsi="Times New Roman"/>
        </w:rPr>
        <w:t>/___________/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31E5E">
        <w:rPr>
          <w:rFonts w:ascii="Times New Roman" w:hAnsi="Times New Roman"/>
        </w:rPr>
        <w:t>«</w:t>
      </w:r>
      <w:r w:rsidR="0044202B">
        <w:rPr>
          <w:rFonts w:ascii="Times New Roman" w:hAnsi="Times New Roman"/>
        </w:rPr>
        <w:t>17</w:t>
      </w:r>
      <w:r w:rsidR="00B31E5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284572">
        <w:rPr>
          <w:rFonts w:ascii="Times New Roman" w:hAnsi="Times New Roman"/>
        </w:rPr>
        <w:t>июня</w:t>
      </w:r>
      <w:r w:rsidR="00920A88">
        <w:rPr>
          <w:rFonts w:ascii="Times New Roman" w:hAnsi="Times New Roman"/>
        </w:rPr>
        <w:t xml:space="preserve"> </w:t>
      </w:r>
      <w:r w:rsidR="00025754">
        <w:rPr>
          <w:rFonts w:ascii="Times New Roman" w:hAnsi="Times New Roman"/>
        </w:rPr>
        <w:t>201</w:t>
      </w:r>
      <w:r w:rsidR="00CA0FA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Pr="00537420" w:rsidRDefault="00EA22FD" w:rsidP="00537420">
      <w:pPr>
        <w:spacing w:after="0"/>
        <w:ind w:left="6379"/>
        <w:rPr>
          <w:rFonts w:ascii="Times New Roman" w:hAnsi="Times New Roman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22FD" w:rsidRPr="000459A9" w:rsidRDefault="00920A88" w:rsidP="00811F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A88">
        <w:rPr>
          <w:rFonts w:ascii="Times New Roman" w:hAnsi="Times New Roman"/>
          <w:b/>
          <w:bCs/>
        </w:rPr>
        <w:t>ДОКУМЕНТАЦИЯ ЗАКУПКИ У ЕДИНСТВЕННОГО ПОСТАВЩИКА</w:t>
      </w:r>
      <w:r w:rsidR="00EA22FD" w:rsidRPr="000459A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44202B">
        <w:rPr>
          <w:rFonts w:ascii="Times New Roman" w:hAnsi="Times New Roman"/>
          <w:b/>
          <w:bCs/>
          <w:sz w:val="24"/>
          <w:szCs w:val="24"/>
        </w:rPr>
        <w:t>08</w:t>
      </w:r>
      <w:r w:rsidR="00EA7BD1">
        <w:rPr>
          <w:rStyle w:val="afc"/>
          <w:rFonts w:ascii="Times New Roman" w:hAnsi="Times New Roman"/>
          <w:b/>
          <w:bCs/>
          <w:sz w:val="24"/>
          <w:szCs w:val="24"/>
        </w:rPr>
        <w:footnoteReference w:id="1"/>
      </w:r>
    </w:p>
    <w:p w:rsidR="00EA22FD" w:rsidRDefault="009B58AE" w:rsidP="0044202B">
      <w:pPr>
        <w:spacing w:after="0" w:line="240" w:lineRule="auto"/>
        <w:jc w:val="center"/>
      </w:pPr>
      <w:r w:rsidRPr="00E1461F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44202B">
        <w:rPr>
          <w:rFonts w:ascii="Times New Roman" w:hAnsi="Times New Roman"/>
          <w:b/>
        </w:rPr>
        <w:t>бетонной смеси.</w:t>
      </w: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Pr="006F1CEA" w:rsidRDefault="00EA22FD" w:rsidP="006F1CEA">
      <w:pPr>
        <w:spacing w:after="0" w:line="240" w:lineRule="auto"/>
        <w:jc w:val="center"/>
        <w:rPr>
          <w:rFonts w:ascii="Times New Roman" w:hAnsi="Times New Roman"/>
        </w:rPr>
      </w:pPr>
      <w:r w:rsidRPr="006F1CEA">
        <w:rPr>
          <w:rFonts w:ascii="Times New Roman" w:hAnsi="Times New Roman"/>
        </w:rPr>
        <w:t>г. Выборг</w:t>
      </w:r>
    </w:p>
    <w:p w:rsidR="00EA22FD" w:rsidRPr="006F1CEA" w:rsidRDefault="00025754" w:rsidP="006F1CEA">
      <w:pPr>
        <w:pStyle w:val="110"/>
        <w:keepNext w:val="0"/>
        <w:rPr>
          <w:szCs w:val="24"/>
        </w:rPr>
      </w:pPr>
      <w:r>
        <w:rPr>
          <w:szCs w:val="24"/>
        </w:rPr>
        <w:t>201</w:t>
      </w:r>
      <w:r w:rsidR="00CA0FA6">
        <w:rPr>
          <w:szCs w:val="24"/>
        </w:rPr>
        <w:t>5</w:t>
      </w:r>
    </w:p>
    <w:p w:rsidR="00EA22FD" w:rsidRPr="00E609D1" w:rsidRDefault="00EA22FD" w:rsidP="00920A88">
      <w:pPr>
        <w:jc w:val="center"/>
        <w:rPr>
          <w:rFonts w:ascii="Times New Roman" w:hAnsi="Times New Roman"/>
          <w:sz w:val="24"/>
          <w:szCs w:val="24"/>
        </w:rPr>
      </w:pPr>
      <w:r w:rsidRPr="00E609D1">
        <w:rPr>
          <w:rFonts w:ascii="Times New Roman" w:hAnsi="Times New Roman"/>
          <w:b/>
          <w:sz w:val="24"/>
          <w:szCs w:val="24"/>
        </w:rPr>
        <w:br w:type="page"/>
      </w:r>
      <w:bookmarkStart w:id="0" w:name="_Toc309584754"/>
      <w:bookmarkStart w:id="1" w:name="_Ref309583093"/>
    </w:p>
    <w:bookmarkEnd w:id="0"/>
    <w:bookmarkEnd w:id="1"/>
    <w:p w:rsidR="00EA22FD" w:rsidRPr="00E609D1" w:rsidRDefault="00EA22FD" w:rsidP="00B31E5E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EA22FD" w:rsidRPr="00E609D1" w:rsidSect="001F09F9">
          <w:footerReference w:type="default" r:id="rId10"/>
          <w:footnotePr>
            <w:numFmt w:val="chicago"/>
          </w:footnotePr>
          <w:type w:val="continuous"/>
          <w:pgSz w:w="11907" w:h="16840"/>
          <w:pgMar w:top="1134" w:right="850" w:bottom="709" w:left="1701" w:header="709" w:footer="84" w:gutter="0"/>
          <w:cols w:space="720"/>
          <w:docGrid w:linePitch="299"/>
        </w:sectPr>
      </w:pPr>
    </w:p>
    <w:p w:rsidR="00EA22FD" w:rsidRPr="00E609D1" w:rsidRDefault="00EA22FD" w:rsidP="00E609D1">
      <w:pPr>
        <w:pStyle w:val="10"/>
        <w:numPr>
          <w:ilvl w:val="0"/>
          <w:numId w:val="0"/>
        </w:numPr>
        <w:ind w:firstLine="284"/>
        <w:jc w:val="center"/>
        <w:rPr>
          <w:b/>
        </w:rPr>
      </w:pPr>
      <w:bookmarkStart w:id="2" w:name="_Toc305665986"/>
      <w:r w:rsidRPr="00E609D1">
        <w:rPr>
          <w:b/>
        </w:rPr>
        <w:lastRenderedPageBreak/>
        <w:t xml:space="preserve">РАЗДЕЛ </w:t>
      </w:r>
      <w:r w:rsidR="00282DA6">
        <w:rPr>
          <w:b/>
        </w:rPr>
        <w:t>5</w:t>
      </w:r>
      <w:r w:rsidRPr="00E609D1">
        <w:rPr>
          <w:b/>
        </w:rPr>
        <w:t>. ПРОЕКТ ДОГОВОРА</w:t>
      </w:r>
      <w:bookmarkEnd w:id="2"/>
    </w:p>
    <w:p w:rsidR="0044202B" w:rsidRDefault="0044202B" w:rsidP="0044202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44202B" w:rsidRDefault="0044202B" w:rsidP="0044202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ДОГОВОР ПОСТАВКИ № 08-15-ЕП </w:t>
      </w:r>
    </w:p>
    <w:p w:rsidR="00EA22FD" w:rsidRPr="00E609D1" w:rsidRDefault="00EA22FD" w:rsidP="00E609D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44202B" w:rsidRPr="0044202B" w:rsidRDefault="0044202B" w:rsidP="0044202B">
      <w:pPr>
        <w:ind w:firstLine="360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г. Выборг</w:t>
      </w:r>
      <w:r w:rsidRPr="0044202B">
        <w:rPr>
          <w:rFonts w:ascii="Times New Roman" w:hAnsi="Times New Roman"/>
          <w:sz w:val="28"/>
          <w:szCs w:val="28"/>
        </w:rPr>
        <w:tab/>
      </w:r>
      <w:r w:rsidRPr="0044202B">
        <w:rPr>
          <w:rFonts w:ascii="Times New Roman" w:hAnsi="Times New Roman"/>
          <w:sz w:val="28"/>
          <w:szCs w:val="28"/>
        </w:rPr>
        <w:tab/>
      </w:r>
      <w:r w:rsidRPr="0044202B">
        <w:rPr>
          <w:rFonts w:ascii="Times New Roman" w:hAnsi="Times New Roman"/>
          <w:sz w:val="28"/>
          <w:szCs w:val="28"/>
        </w:rPr>
        <w:tab/>
      </w:r>
      <w:r w:rsidRPr="0044202B">
        <w:rPr>
          <w:rFonts w:ascii="Times New Roman" w:hAnsi="Times New Roman"/>
          <w:sz w:val="28"/>
          <w:szCs w:val="28"/>
        </w:rPr>
        <w:tab/>
      </w:r>
      <w:r w:rsidRPr="0044202B">
        <w:rPr>
          <w:rFonts w:ascii="Times New Roman" w:hAnsi="Times New Roman"/>
          <w:sz w:val="28"/>
          <w:szCs w:val="28"/>
        </w:rPr>
        <w:tab/>
      </w:r>
      <w:r w:rsidRPr="0044202B">
        <w:rPr>
          <w:rFonts w:ascii="Times New Roman" w:hAnsi="Times New Roman"/>
          <w:sz w:val="28"/>
          <w:szCs w:val="28"/>
        </w:rPr>
        <w:tab/>
      </w:r>
      <w:r w:rsidRPr="0044202B">
        <w:rPr>
          <w:rFonts w:ascii="Times New Roman" w:hAnsi="Times New Roman"/>
          <w:sz w:val="28"/>
          <w:szCs w:val="28"/>
        </w:rPr>
        <w:tab/>
      </w:r>
      <w:r w:rsidRPr="0044202B">
        <w:rPr>
          <w:rFonts w:ascii="Times New Roman" w:hAnsi="Times New Roman"/>
          <w:sz w:val="28"/>
          <w:szCs w:val="28"/>
        </w:rPr>
        <w:tab/>
        <w:t xml:space="preserve">  «     » июня 2015 года</w:t>
      </w:r>
    </w:p>
    <w:p w:rsidR="0044202B" w:rsidRDefault="0044202B" w:rsidP="0044202B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44202B">
        <w:rPr>
          <w:rFonts w:ascii="Times New Roman" w:hAnsi="Times New Roman"/>
          <w:b/>
          <w:sz w:val="28"/>
          <w:szCs w:val="28"/>
        </w:rPr>
        <w:t>ПромБетоН</w:t>
      </w:r>
      <w:proofErr w:type="spellEnd"/>
      <w:r w:rsidRPr="0044202B">
        <w:rPr>
          <w:rFonts w:ascii="Times New Roman" w:hAnsi="Times New Roman"/>
          <w:b/>
          <w:sz w:val="28"/>
          <w:szCs w:val="28"/>
        </w:rPr>
        <w:t>»</w:t>
      </w:r>
      <w:r w:rsidRPr="0044202B">
        <w:rPr>
          <w:rFonts w:ascii="Times New Roman" w:hAnsi="Times New Roman"/>
          <w:sz w:val="28"/>
          <w:szCs w:val="28"/>
        </w:rPr>
        <w:t>, именуемое в дальнейшем «</w:t>
      </w:r>
      <w:r w:rsidRPr="0044202B">
        <w:rPr>
          <w:rFonts w:ascii="Times New Roman" w:hAnsi="Times New Roman"/>
          <w:b/>
          <w:sz w:val="28"/>
          <w:szCs w:val="28"/>
        </w:rPr>
        <w:t>Поставщик»</w:t>
      </w:r>
      <w:r w:rsidRPr="0044202B">
        <w:rPr>
          <w:rFonts w:ascii="Times New Roman" w:hAnsi="Times New Roman"/>
          <w:sz w:val="28"/>
          <w:szCs w:val="28"/>
        </w:rPr>
        <w:t>, в лице генерального директора Ивановой Л. В.,</w:t>
      </w:r>
      <w:r w:rsidRPr="0044202B">
        <w:rPr>
          <w:rFonts w:ascii="Times New Roman" w:hAnsi="Times New Roman"/>
          <w:b/>
          <w:sz w:val="28"/>
          <w:szCs w:val="28"/>
        </w:rPr>
        <w:t xml:space="preserve"> </w:t>
      </w:r>
      <w:r w:rsidRPr="0044202B">
        <w:rPr>
          <w:rFonts w:ascii="Times New Roman" w:hAnsi="Times New Roman"/>
          <w:sz w:val="28"/>
          <w:szCs w:val="28"/>
        </w:rPr>
        <w:t xml:space="preserve">действующего на основании Устава, с одной стороны, и  </w:t>
      </w:r>
      <w:r w:rsidRPr="0044202B">
        <w:rPr>
          <w:rFonts w:ascii="Times New Roman" w:hAnsi="Times New Roman"/>
          <w:b/>
          <w:bCs/>
          <w:sz w:val="28"/>
          <w:szCs w:val="28"/>
        </w:rPr>
        <w:t>ОАО «Выборгтеплоэнерго»</w:t>
      </w:r>
      <w:r w:rsidRPr="0044202B">
        <w:rPr>
          <w:rFonts w:ascii="Times New Roman" w:hAnsi="Times New Roman"/>
          <w:b/>
          <w:sz w:val="28"/>
          <w:szCs w:val="28"/>
        </w:rPr>
        <w:t>,</w:t>
      </w:r>
      <w:r w:rsidRPr="0044202B">
        <w:rPr>
          <w:rFonts w:ascii="Times New Roman" w:hAnsi="Times New Roman"/>
          <w:sz w:val="28"/>
          <w:szCs w:val="28"/>
        </w:rPr>
        <w:t xml:space="preserve"> именуемое в дальнейшем «</w:t>
      </w:r>
      <w:r w:rsidRPr="0044202B">
        <w:rPr>
          <w:rFonts w:ascii="Times New Roman" w:hAnsi="Times New Roman"/>
          <w:b/>
          <w:sz w:val="28"/>
          <w:szCs w:val="28"/>
        </w:rPr>
        <w:t>Покупатель»</w:t>
      </w:r>
      <w:r w:rsidRPr="0044202B">
        <w:rPr>
          <w:rFonts w:ascii="Times New Roman" w:hAnsi="Times New Roman"/>
          <w:sz w:val="28"/>
          <w:szCs w:val="28"/>
        </w:rPr>
        <w:t>, в лице генерального директора Никоненко С. В., действующего на основании Устава, с другой стороны, а совместно именуемые «Стороны», заключили настоящий договор о нижеследующем:</w:t>
      </w:r>
    </w:p>
    <w:p w:rsidR="0044202B" w:rsidRPr="0044202B" w:rsidRDefault="0044202B" w:rsidP="0044202B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44202B" w:rsidRDefault="0044202B" w:rsidP="0044202B">
      <w:pPr>
        <w:numPr>
          <w:ilvl w:val="0"/>
          <w:numId w:val="42"/>
        </w:num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>Предмет договора</w:t>
      </w:r>
      <w:r w:rsidRPr="0044202B">
        <w:rPr>
          <w:rFonts w:ascii="Times New Roman" w:hAnsi="Times New Roman"/>
          <w:sz w:val="28"/>
          <w:szCs w:val="28"/>
        </w:rPr>
        <w:t>.</w:t>
      </w:r>
    </w:p>
    <w:p w:rsidR="0044202B" w:rsidRPr="0044202B" w:rsidRDefault="0044202B" w:rsidP="00442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02B" w:rsidRPr="0044202B" w:rsidRDefault="0044202B" w:rsidP="0044202B">
      <w:pPr>
        <w:numPr>
          <w:ilvl w:val="1"/>
          <w:numId w:val="42"/>
        </w:numPr>
        <w:tabs>
          <w:tab w:val="clear" w:pos="780"/>
          <w:tab w:val="num" w:pos="360"/>
          <w:tab w:val="right" w:pos="90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Поставщик обязуется передать Покупателю продукцию, в установленный настоящим договором срок, а Покупатель обязуется принять и оплатить данную продукцию.</w:t>
      </w:r>
    </w:p>
    <w:p w:rsidR="0044202B" w:rsidRPr="0044202B" w:rsidRDefault="0044202B" w:rsidP="0044202B">
      <w:pPr>
        <w:numPr>
          <w:ilvl w:val="1"/>
          <w:numId w:val="42"/>
        </w:numPr>
        <w:tabs>
          <w:tab w:val="clear" w:pos="780"/>
          <w:tab w:val="num" w:pos="360"/>
          <w:tab w:val="right" w:pos="90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Номенклатура и ассортимент поставляемой продукции определяются сторонами в Спецификации, подписанной сторонами и являющейся Приложением к настоящему договору.</w:t>
      </w:r>
    </w:p>
    <w:p w:rsidR="0044202B" w:rsidRPr="0044202B" w:rsidRDefault="0044202B" w:rsidP="0044202B">
      <w:pPr>
        <w:tabs>
          <w:tab w:val="righ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02B" w:rsidRDefault="0044202B" w:rsidP="0044202B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>Качество продукции.</w:t>
      </w:r>
    </w:p>
    <w:p w:rsidR="0044202B" w:rsidRPr="0044202B" w:rsidRDefault="0044202B" w:rsidP="00442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44202B">
        <w:rPr>
          <w:rFonts w:ascii="Times New Roman" w:hAnsi="Times New Roman"/>
          <w:sz w:val="28"/>
          <w:szCs w:val="28"/>
        </w:rPr>
        <w:t>Качество поставляемой продукции должно соответствовать действующим в РФ стандартам и ТУ и подтверждаться сертификатом соответствия (паспортом качества) передаваемыми Покупателю одновременно с продукцией.</w:t>
      </w:r>
      <w:proofErr w:type="gramEnd"/>
    </w:p>
    <w:p w:rsid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2.2. Покупатель производит проверку качества продукции, при ее производстве и поставке. Качество продукции подтверждается заключением лаборатории путем проверки пробного образца продукции. 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44202B" w:rsidRPr="0044202B" w:rsidRDefault="0044202B" w:rsidP="0044202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>3. Условия поставки.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3.1. Поставка продукции производится с завода-изготовителя по  адресу: Ленинградская область, г. Выборг, ул. </w:t>
      </w:r>
      <w:proofErr w:type="spellStart"/>
      <w:r w:rsidRPr="0044202B">
        <w:rPr>
          <w:rFonts w:ascii="Times New Roman" w:hAnsi="Times New Roman"/>
          <w:sz w:val="28"/>
          <w:szCs w:val="28"/>
        </w:rPr>
        <w:t>Таммисуо</w:t>
      </w:r>
      <w:proofErr w:type="spellEnd"/>
      <w:r w:rsidRPr="0044202B">
        <w:rPr>
          <w:rFonts w:ascii="Times New Roman" w:hAnsi="Times New Roman"/>
          <w:sz w:val="28"/>
          <w:szCs w:val="28"/>
        </w:rPr>
        <w:t>, д.9.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3.2. Поставка продукции может быть произведена в адрес третьего лица – Получателя продукции, по указанию Покупателя.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lastRenderedPageBreak/>
        <w:t>3.3.   По согласованию, стороны вправе определить иной порядок поставки продукции.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3.4. Покупатель ежемесячно предоставляет Поставщику предварительный График поставки на следующий месяц. В Графике указывается предварительное количество и ассортимент продукции. В случае не предоставления Графика поставки на следующий месяц, действует График поставки в объеме за предыдущий период.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3.5.  Покупатель направляет заявку на поставку продукции по тел./факсу (8-81378) 92-440 или по электронной почте </w:t>
      </w:r>
      <w:hyperlink r:id="rId11" w:history="1">
        <w:r w:rsidRPr="0044202B">
          <w:rPr>
            <w:rStyle w:val="a6"/>
            <w:sz w:val="28"/>
            <w:szCs w:val="28"/>
            <w:lang w:val="en-US"/>
          </w:rPr>
          <w:t>pbeton</w:t>
        </w:r>
        <w:r w:rsidRPr="0044202B">
          <w:rPr>
            <w:rStyle w:val="a6"/>
            <w:sz w:val="28"/>
            <w:szCs w:val="28"/>
          </w:rPr>
          <w:t>@</w:t>
        </w:r>
        <w:r w:rsidRPr="0044202B">
          <w:rPr>
            <w:rStyle w:val="a6"/>
            <w:sz w:val="28"/>
            <w:szCs w:val="28"/>
            <w:lang w:val="en-US"/>
          </w:rPr>
          <w:t>vyborg</w:t>
        </w:r>
        <w:r w:rsidRPr="0044202B">
          <w:rPr>
            <w:rStyle w:val="a6"/>
            <w:sz w:val="28"/>
            <w:szCs w:val="28"/>
          </w:rPr>
          <w:t>.</w:t>
        </w:r>
        <w:proofErr w:type="spellStart"/>
        <w:r w:rsidRPr="0044202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44202B">
        <w:rPr>
          <w:rFonts w:ascii="Times New Roman" w:hAnsi="Times New Roman"/>
          <w:sz w:val="28"/>
          <w:szCs w:val="28"/>
        </w:rPr>
        <w:t xml:space="preserve"> не позднее, чем до 15.00 часов дня предшествовавшего дню поставки с обязательным указанием даты, времени и адреса поставки, полное наименование заказываемой продукции, объем, интервал между миксерами, необходимость услуг автобетононасоса, контактные телефоны. При этом Поставщик обязан подтвердить прием заявки входящим номером, с указанием Ф.И.О. лица, принявшего заявку.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3.6. Поставка производится в сроки, указанные в заявке. Датой поставки считается дата получения продукции уполномоченным лицом Покупателя и подписания акта приема-передачи и/или товарно-транспортной накладной.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3.7. Продукция поставляется в таре и упаковке, соответствующей таре и упаковке для продукции данного типа.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3.8. В случае отгрузки третьему лицу (Получателю) по заявке Покупателя Поставщик обязан указать в первичных документах  реквизиты: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- Поставщика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- Покупателя</w:t>
      </w:r>
      <w:proofErr w:type="gramStart"/>
      <w:r w:rsidRPr="0044202B">
        <w:rPr>
          <w:rFonts w:ascii="Times New Roman" w:hAnsi="Times New Roman"/>
          <w:sz w:val="28"/>
          <w:szCs w:val="28"/>
        </w:rPr>
        <w:t xml:space="preserve"> («             »)</w:t>
      </w:r>
      <w:proofErr w:type="gramEnd"/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- Получателя (третье лицо)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3.9. Поставщик обязуется обеспечить поставку продукции в соответствие с заявкой Покупателя в оговоренный срок (сроки), передать Покупателю УПД (универсальный передаточный  документ) одновременно с продукцией, в т. ч. паспорт качества.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3.10. Покупатель вправе перенести заявку на другой день или отказаться от ранее заказанной продукции не позднее 16.00 часов дня накануне поставки.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lastRenderedPageBreak/>
        <w:t xml:space="preserve">3.11. Покупатель обязан предоставить место на объекте для технологической промывки </w:t>
      </w:r>
      <w:proofErr w:type="spellStart"/>
      <w:r w:rsidRPr="0044202B">
        <w:rPr>
          <w:rFonts w:ascii="Times New Roman" w:hAnsi="Times New Roman"/>
          <w:sz w:val="28"/>
          <w:szCs w:val="28"/>
        </w:rPr>
        <w:t>автобетоносмесителей</w:t>
      </w:r>
      <w:proofErr w:type="spellEnd"/>
      <w:r w:rsidRPr="0044202B">
        <w:rPr>
          <w:rFonts w:ascii="Times New Roman" w:hAnsi="Times New Roman"/>
          <w:sz w:val="28"/>
          <w:szCs w:val="28"/>
        </w:rPr>
        <w:t xml:space="preserve"> и утилизации неиспользованного бетона.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3.12. В случае возникновения следующих обстоятельств: неисправность завода (бетоносмесительного узла), вызванная чрезвычайными обстоятельствами (в том числе отключение городскими снабжающими организациями тепла, электрической энергии, водоснабжения), в силу которой невозможно изготовить продукцию, если нет возможности ее быстрого устранения или </w:t>
      </w:r>
      <w:proofErr w:type="gramStart"/>
      <w:r w:rsidRPr="0044202B">
        <w:rPr>
          <w:rFonts w:ascii="Times New Roman" w:hAnsi="Times New Roman"/>
          <w:sz w:val="28"/>
          <w:szCs w:val="28"/>
        </w:rPr>
        <w:t>его</w:t>
      </w:r>
      <w:proofErr w:type="gramEnd"/>
      <w:r w:rsidRPr="0044202B">
        <w:rPr>
          <w:rFonts w:ascii="Times New Roman" w:hAnsi="Times New Roman"/>
          <w:sz w:val="28"/>
          <w:szCs w:val="28"/>
        </w:rPr>
        <w:t>/их замены, Поставщик незамедлительно извещает об этом Покупателя, после чего стороны договариваются о переносе срока поставки продукции на другое время/день.</w:t>
      </w:r>
    </w:p>
    <w:p w:rsid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3.13.  Продукция считается поставленной с момента ее приемки Покупателем. </w:t>
      </w:r>
    </w:p>
    <w:p w:rsidR="0044202B" w:rsidRPr="0044202B" w:rsidRDefault="0044202B" w:rsidP="0044202B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4202B" w:rsidRPr="0044202B" w:rsidRDefault="0044202B" w:rsidP="0044202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>4. Порядок расчетов.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4.1. Цены на Продукцию и порядок расчетов определяется сторонами в Приложении к настоящему Договору.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4.2. Предоплата 100% от заявленного объема на основании выставленного счета в течение 3 (трех банковских) дней с момента подписания Приложения к Договору. 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4.3. Датой оплаты считается дата списания денежных средств со счета Покупателя в пользу Поставщика.</w:t>
      </w:r>
    </w:p>
    <w:p w:rsid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4.4. Установленные в Приложении, цены на продукцию могут быть изменены только по соглашению сторон.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44202B" w:rsidRPr="0044202B" w:rsidRDefault="0044202B" w:rsidP="0044202B">
      <w:pPr>
        <w:tabs>
          <w:tab w:val="left" w:pos="1230"/>
          <w:tab w:val="center" w:pos="4998"/>
        </w:tabs>
        <w:ind w:left="360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ab/>
      </w:r>
      <w:r w:rsidRPr="0044202B">
        <w:rPr>
          <w:rFonts w:ascii="Times New Roman" w:hAnsi="Times New Roman"/>
          <w:b/>
          <w:sz w:val="28"/>
          <w:szCs w:val="28"/>
        </w:rPr>
        <w:tab/>
        <w:t>5. Ответственность сторон.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5.1. В случае нарушения сроков оплаты продукции, установленных настоящим договором Поставщик вправе потребовать от Покупателя оплаты пени в размере 0,1% от суммы, неоплаченной в срок согласно п. 4.2. за каждый  день просрочки.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5.2. Стороны освобождаются от ответственности, если неисполнение или ненадлежащее исполнение ими своих обязательств вызвано форс-</w:t>
      </w:r>
      <w:r w:rsidRPr="0044202B">
        <w:rPr>
          <w:rFonts w:ascii="Times New Roman" w:hAnsi="Times New Roman"/>
          <w:sz w:val="28"/>
          <w:szCs w:val="28"/>
        </w:rPr>
        <w:lastRenderedPageBreak/>
        <w:t>мажорными обстоятельствами, каковыми стороны признают наводнения, землетрясения, войны, пожары и другие стихийные бедствия, а также акты органов власти и управления, блокирующие предмет настоящего договора.</w:t>
      </w:r>
    </w:p>
    <w:p w:rsid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О наступлении форс-мажорных обстоятель</w:t>
      </w:r>
      <w:proofErr w:type="gramStart"/>
      <w:r w:rsidRPr="0044202B">
        <w:rPr>
          <w:rFonts w:ascii="Times New Roman" w:hAnsi="Times New Roman"/>
          <w:sz w:val="28"/>
          <w:szCs w:val="28"/>
        </w:rPr>
        <w:t>ств ст</w:t>
      </w:r>
      <w:proofErr w:type="gramEnd"/>
      <w:r w:rsidRPr="0044202B">
        <w:rPr>
          <w:rFonts w:ascii="Times New Roman" w:hAnsi="Times New Roman"/>
          <w:sz w:val="28"/>
          <w:szCs w:val="28"/>
        </w:rPr>
        <w:t>орона должна предупредить другую сторону в течение 3-х календарных дней. Сроки исполнения обязатель</w:t>
      </w:r>
      <w:proofErr w:type="gramStart"/>
      <w:r w:rsidRPr="0044202B">
        <w:rPr>
          <w:rFonts w:ascii="Times New Roman" w:hAnsi="Times New Roman"/>
          <w:sz w:val="28"/>
          <w:szCs w:val="28"/>
        </w:rPr>
        <w:t>ств пр</w:t>
      </w:r>
      <w:proofErr w:type="gramEnd"/>
      <w:r w:rsidRPr="0044202B">
        <w:rPr>
          <w:rFonts w:ascii="Times New Roman" w:hAnsi="Times New Roman"/>
          <w:sz w:val="28"/>
          <w:szCs w:val="28"/>
        </w:rPr>
        <w:t>одлеваются на срок действия форс-мажорных обстоятельств. Если форс-мажорные обстоятельства будут длиться более 30-ти дней, любая из сторон вправе расторгнуть договор в одностороннем порядке с возвращением аванса.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44202B" w:rsidRPr="0044202B" w:rsidRDefault="0044202B" w:rsidP="0044202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>6. Срок действия договора.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6.1 Настоящий договор вступает в силу со дня его подписания обеими сторонами и действует в течение 3-х лет, а в отношении условий об ответственности и расчетов – до полного исполнения сторонами своих обязательств.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6.2. </w:t>
      </w:r>
      <w:proofErr w:type="gramStart"/>
      <w:r w:rsidRPr="0044202B">
        <w:rPr>
          <w:rFonts w:ascii="Times New Roman" w:hAnsi="Times New Roman"/>
          <w:sz w:val="28"/>
          <w:szCs w:val="28"/>
        </w:rPr>
        <w:t>Договор</w:t>
      </w:r>
      <w:proofErr w:type="gramEnd"/>
      <w:r w:rsidRPr="0044202B">
        <w:rPr>
          <w:rFonts w:ascii="Times New Roman" w:hAnsi="Times New Roman"/>
          <w:sz w:val="28"/>
          <w:szCs w:val="28"/>
        </w:rPr>
        <w:t xml:space="preserve"> может быть расторгнут досрочно по соглашению сторон, а также по инициативе Покупателя во внесудебном порядке с предупреждением Поставщика за 15 дней.</w:t>
      </w:r>
    </w:p>
    <w:p w:rsidR="0044202B" w:rsidRDefault="0044202B" w:rsidP="0044202B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6.3. Все изменения и дополнения действительны, если они оформлены дополнительным соглашением сторон и подписаны полномочными представителями сторон.</w:t>
      </w:r>
      <w:r w:rsidRPr="0044202B">
        <w:rPr>
          <w:rFonts w:ascii="Times New Roman" w:hAnsi="Times New Roman"/>
          <w:b/>
          <w:sz w:val="28"/>
          <w:szCs w:val="28"/>
        </w:rPr>
        <w:t xml:space="preserve"> 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4202B" w:rsidRPr="0044202B" w:rsidRDefault="0044202B" w:rsidP="0044202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t>7. Особые условия.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 xml:space="preserve">7.1. Споры по настоящему договору подлежат рассмотрению в Арбитражном суде Санкт-Петербурга и Ленинградской области в соответствии с действующим законодательством РФ с соблюдением претензионного срока. Срок ответа на претензию – 15 дней </w:t>
      </w:r>
      <w:proofErr w:type="gramStart"/>
      <w:r w:rsidRPr="0044202B">
        <w:rPr>
          <w:rFonts w:ascii="Times New Roman" w:hAnsi="Times New Roman"/>
          <w:sz w:val="28"/>
          <w:szCs w:val="28"/>
        </w:rPr>
        <w:t>с даты</w:t>
      </w:r>
      <w:proofErr w:type="gramEnd"/>
      <w:r w:rsidRPr="0044202B">
        <w:rPr>
          <w:rFonts w:ascii="Times New Roman" w:hAnsi="Times New Roman"/>
          <w:sz w:val="28"/>
          <w:szCs w:val="28"/>
        </w:rPr>
        <w:t xml:space="preserve"> ее получения.</w:t>
      </w:r>
    </w:p>
    <w:p w:rsid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44202B">
        <w:rPr>
          <w:rFonts w:ascii="Times New Roman" w:hAnsi="Times New Roman"/>
          <w:sz w:val="28"/>
          <w:szCs w:val="28"/>
        </w:rPr>
        <w:t>7.2. Настоящий договор составлен на трех страницах в двух подлинных экземплярах, имеющих одинаковую юридическую силу, по одному для каждой из Сторон.</w:t>
      </w:r>
    </w:p>
    <w:p w:rsidR="0044202B" w:rsidRPr="0044202B" w:rsidRDefault="0044202B" w:rsidP="0044202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44202B" w:rsidRPr="0044202B" w:rsidRDefault="0044202B" w:rsidP="0044202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4202B">
        <w:rPr>
          <w:rFonts w:ascii="Times New Roman" w:hAnsi="Times New Roman"/>
          <w:b/>
          <w:sz w:val="28"/>
          <w:szCs w:val="28"/>
        </w:rPr>
        <w:lastRenderedPageBreak/>
        <w:t>8. Почтовые и платежные реквизиты сторон: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35"/>
      </w:tblGrid>
      <w:tr w:rsidR="0044202B" w:rsidRPr="0044202B" w:rsidTr="0044202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202B" w:rsidRPr="0044202B" w:rsidRDefault="004420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202B">
              <w:rPr>
                <w:rFonts w:ascii="Times New Roman" w:hAnsi="Times New Roman"/>
                <w:b/>
                <w:sz w:val="28"/>
                <w:szCs w:val="28"/>
              </w:rPr>
              <w:t>8.1. Поставщик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202B" w:rsidRPr="0044202B" w:rsidRDefault="004420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202B">
              <w:rPr>
                <w:rFonts w:ascii="Times New Roman" w:hAnsi="Times New Roman"/>
                <w:b/>
                <w:sz w:val="28"/>
                <w:szCs w:val="28"/>
              </w:rPr>
              <w:t>8.2. Покупатель</w:t>
            </w:r>
          </w:p>
        </w:tc>
      </w:tr>
      <w:tr w:rsidR="0044202B" w:rsidRPr="0044202B" w:rsidTr="0044202B">
        <w:trPr>
          <w:trHeight w:val="364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202B" w:rsidRPr="0044202B" w:rsidRDefault="0044202B" w:rsidP="0044202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02B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proofErr w:type="spellStart"/>
            <w:r w:rsidRPr="0044202B">
              <w:rPr>
                <w:rFonts w:ascii="Times New Roman" w:hAnsi="Times New Roman"/>
                <w:b/>
                <w:sz w:val="28"/>
                <w:szCs w:val="28"/>
              </w:rPr>
              <w:t>ПромБетоН</w:t>
            </w:r>
            <w:proofErr w:type="spellEnd"/>
            <w:r w:rsidRPr="0044202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 xml:space="preserve">Юр. адрес: 188800, Россия, Ленинградская 0бласть, г. Выборг, ул. </w:t>
            </w:r>
            <w:proofErr w:type="spellStart"/>
            <w:r w:rsidRPr="0044202B">
              <w:rPr>
                <w:rFonts w:ascii="Times New Roman" w:hAnsi="Times New Roman"/>
                <w:sz w:val="28"/>
                <w:szCs w:val="28"/>
              </w:rPr>
              <w:t>Таммисуо</w:t>
            </w:r>
            <w:proofErr w:type="spellEnd"/>
            <w:r w:rsidRPr="0044202B">
              <w:rPr>
                <w:rFonts w:ascii="Times New Roman" w:hAnsi="Times New Roman"/>
                <w:sz w:val="28"/>
                <w:szCs w:val="28"/>
              </w:rPr>
              <w:t>, д.9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ИНН 4704055500 КПП 470401001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ОГРН 1044700873073 ОКПО 70639117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ОКВЭД 26.63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02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4202B">
              <w:rPr>
                <w:rFonts w:ascii="Times New Roman" w:hAnsi="Times New Roman"/>
                <w:sz w:val="28"/>
                <w:szCs w:val="28"/>
              </w:rPr>
              <w:t>/с 40702810101030005471 в Филиале ОАО «РОСТ БАНК» в г. Санкт-Петербурге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к/с 30101810840300000725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БИК 044030725</w:t>
            </w:r>
          </w:p>
          <w:p w:rsidR="0044202B" w:rsidRPr="0044202B" w:rsidRDefault="0044202B" w:rsidP="00442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02B">
              <w:rPr>
                <w:rFonts w:ascii="Times New Roman" w:hAnsi="Times New Roman"/>
                <w:bCs/>
                <w:sz w:val="28"/>
                <w:szCs w:val="28"/>
              </w:rPr>
              <w:t xml:space="preserve">Тел./факс 8 (81378) 92-440, 91-376 </w:t>
            </w:r>
          </w:p>
          <w:p w:rsidR="0044202B" w:rsidRPr="0044202B" w:rsidRDefault="0044202B" w:rsidP="004420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2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12" w:history="1">
              <w:r w:rsidRPr="0044202B">
                <w:rPr>
                  <w:rStyle w:val="a6"/>
                  <w:sz w:val="28"/>
                  <w:szCs w:val="28"/>
                  <w:lang w:val="en-US"/>
                </w:rPr>
                <w:t>pbeton@vyborg.ru</w:t>
              </w:r>
            </w:hyperlink>
            <w:r w:rsidRPr="00442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4202B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:rsidR="0044202B" w:rsidRPr="0044202B" w:rsidRDefault="0044202B" w:rsidP="0044202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02B">
              <w:rPr>
                <w:rFonts w:ascii="Times New Roman" w:hAnsi="Times New Roman"/>
                <w:b/>
                <w:sz w:val="28"/>
                <w:szCs w:val="28"/>
              </w:rPr>
              <w:t>ОАО «Выборгтеплоэнерго»</w:t>
            </w:r>
          </w:p>
          <w:p w:rsidR="0044202B" w:rsidRPr="0044202B" w:rsidRDefault="0044202B" w:rsidP="004420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Юр. адрес: 188800, г. Выборг, ул. Сухова, д. 2</w:t>
            </w:r>
          </w:p>
          <w:p w:rsidR="0044202B" w:rsidRPr="0044202B" w:rsidRDefault="0044202B" w:rsidP="004420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ИНН/КПП  4704062064 /470401001</w:t>
            </w:r>
          </w:p>
          <w:p w:rsidR="0044202B" w:rsidRPr="0044202B" w:rsidRDefault="0044202B" w:rsidP="004420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ОГРН  1054700176893 ОКПО  75115131 ОКВЭД 40.30.14</w:t>
            </w:r>
          </w:p>
          <w:p w:rsidR="0044202B" w:rsidRPr="0044202B" w:rsidRDefault="0044202B" w:rsidP="0044202B">
            <w:pPr>
              <w:tabs>
                <w:tab w:val="left" w:pos="15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02B">
              <w:rPr>
                <w:rFonts w:ascii="Times New Roman" w:hAnsi="Times New Roman"/>
                <w:sz w:val="28"/>
                <w:szCs w:val="28"/>
              </w:rPr>
              <w:t>расч.сч</w:t>
            </w:r>
            <w:proofErr w:type="spellEnd"/>
            <w:r w:rsidRPr="0044202B">
              <w:rPr>
                <w:rFonts w:ascii="Times New Roman" w:hAnsi="Times New Roman"/>
                <w:sz w:val="28"/>
                <w:szCs w:val="28"/>
              </w:rPr>
              <w:t xml:space="preserve">. 40702810500002000622 в ОАО «Выборг-банк» г. Выборг </w:t>
            </w:r>
            <w:proofErr w:type="spellStart"/>
            <w:r w:rsidRPr="0044202B">
              <w:rPr>
                <w:rFonts w:ascii="Times New Roman" w:hAnsi="Times New Roman"/>
                <w:sz w:val="28"/>
                <w:szCs w:val="28"/>
              </w:rPr>
              <w:t>кор.сч</w:t>
            </w:r>
            <w:proofErr w:type="spellEnd"/>
            <w:r w:rsidRPr="0044202B">
              <w:rPr>
                <w:rFonts w:ascii="Times New Roman" w:hAnsi="Times New Roman"/>
                <w:sz w:val="28"/>
                <w:szCs w:val="28"/>
              </w:rPr>
              <w:t>.   30101810000000000722</w:t>
            </w:r>
          </w:p>
          <w:p w:rsidR="0044202B" w:rsidRPr="0044202B" w:rsidRDefault="0044202B" w:rsidP="0044202B">
            <w:pPr>
              <w:tabs>
                <w:tab w:val="left" w:pos="15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БИК 044109722</w:t>
            </w:r>
          </w:p>
          <w:p w:rsidR="0044202B" w:rsidRPr="0044202B" w:rsidRDefault="0044202B" w:rsidP="0044202B">
            <w:pPr>
              <w:tabs>
                <w:tab w:val="left" w:pos="15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</w:rPr>
              <w:t>тел. 8(81378)214-83, 8(81378)258-36, тел/факс 8(81378)259-27, тел/факс 8(81378)241-11, 8(81378)253-14</w:t>
            </w:r>
          </w:p>
          <w:p w:rsidR="0044202B" w:rsidRPr="0044202B" w:rsidRDefault="0044202B" w:rsidP="0044202B">
            <w:pPr>
              <w:tabs>
                <w:tab w:val="left" w:pos="157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2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4202B">
              <w:rPr>
                <w:rFonts w:ascii="Times New Roman" w:hAnsi="Times New Roman"/>
                <w:sz w:val="28"/>
                <w:szCs w:val="28"/>
              </w:rPr>
              <w:t>-</w:t>
            </w:r>
            <w:r w:rsidRPr="0044202B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420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snab</w:t>
            </w:r>
            <w:proofErr w:type="spellEnd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vte</w:t>
            </w:r>
            <w:proofErr w:type="spellEnd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@</w:t>
            </w:r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mail</w:t>
            </w:r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44202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wpts</w:t>
            </w:r>
            <w:proofErr w:type="spellEnd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@</w:t>
            </w:r>
            <w:proofErr w:type="spellStart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vbg</w:t>
            </w:r>
            <w:proofErr w:type="spellEnd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44202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44202B" w:rsidRPr="0044202B" w:rsidRDefault="0044202B" w:rsidP="0044202B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4202B" w:rsidRPr="0044202B" w:rsidRDefault="0044202B" w:rsidP="0044202B">
      <w:pPr>
        <w:ind w:left="360"/>
        <w:rPr>
          <w:rFonts w:ascii="Times New Roman" w:hAnsi="Times New Roman"/>
          <w:b/>
        </w:rPr>
      </w:pPr>
    </w:p>
    <w:p w:rsidR="0044202B" w:rsidRPr="0044202B" w:rsidRDefault="0044202B" w:rsidP="0044202B">
      <w:pPr>
        <w:ind w:left="360"/>
        <w:rPr>
          <w:rFonts w:ascii="Times New Roman" w:hAnsi="Times New Roman"/>
          <w:b/>
        </w:rPr>
      </w:pPr>
      <w:r w:rsidRPr="0044202B">
        <w:rPr>
          <w:rFonts w:ascii="Times New Roman" w:hAnsi="Times New Roman"/>
          <w:b/>
        </w:rPr>
        <w:t>Генеральный директор                                        Генеральный директор</w:t>
      </w:r>
    </w:p>
    <w:p w:rsidR="0044202B" w:rsidRPr="0044202B" w:rsidRDefault="0044202B" w:rsidP="0044202B">
      <w:pPr>
        <w:rPr>
          <w:rFonts w:ascii="Times New Roman" w:hAnsi="Times New Roman"/>
          <w:b/>
        </w:rPr>
      </w:pPr>
      <w:r w:rsidRPr="0044202B">
        <w:rPr>
          <w:rFonts w:ascii="Times New Roman" w:hAnsi="Times New Roman"/>
          <w:b/>
        </w:rPr>
        <w:t xml:space="preserve">      ООО «</w:t>
      </w:r>
      <w:proofErr w:type="spellStart"/>
      <w:r w:rsidRPr="0044202B">
        <w:rPr>
          <w:rFonts w:ascii="Times New Roman" w:hAnsi="Times New Roman"/>
          <w:b/>
        </w:rPr>
        <w:t>ПромБетоН</w:t>
      </w:r>
      <w:proofErr w:type="spellEnd"/>
      <w:r w:rsidRPr="0044202B">
        <w:rPr>
          <w:rFonts w:ascii="Times New Roman" w:hAnsi="Times New Roman"/>
          <w:b/>
        </w:rPr>
        <w:t>»                                               ОАО «Выборгтеплоэнерго»</w:t>
      </w:r>
    </w:p>
    <w:p w:rsidR="0044202B" w:rsidRPr="0044202B" w:rsidRDefault="0044202B" w:rsidP="0044202B">
      <w:pPr>
        <w:rPr>
          <w:rFonts w:ascii="Times New Roman" w:hAnsi="Times New Roman"/>
          <w:b/>
        </w:rPr>
      </w:pPr>
    </w:p>
    <w:p w:rsidR="0044202B" w:rsidRPr="0044202B" w:rsidRDefault="0044202B" w:rsidP="0044202B">
      <w:pPr>
        <w:ind w:left="360"/>
        <w:rPr>
          <w:rFonts w:ascii="Times New Roman" w:hAnsi="Times New Roman"/>
          <w:b/>
        </w:rPr>
      </w:pPr>
      <w:r w:rsidRPr="0044202B">
        <w:rPr>
          <w:rFonts w:ascii="Times New Roman" w:hAnsi="Times New Roman"/>
          <w:b/>
        </w:rPr>
        <w:tab/>
      </w:r>
      <w:r w:rsidRPr="0044202B">
        <w:rPr>
          <w:rFonts w:ascii="Times New Roman" w:hAnsi="Times New Roman"/>
          <w:b/>
        </w:rPr>
        <w:tab/>
      </w:r>
      <w:r w:rsidRPr="0044202B">
        <w:rPr>
          <w:rFonts w:ascii="Times New Roman" w:hAnsi="Times New Roman"/>
          <w:b/>
        </w:rPr>
        <w:tab/>
        <w:t xml:space="preserve">      </w:t>
      </w:r>
      <w:r w:rsidRPr="0044202B">
        <w:rPr>
          <w:rFonts w:ascii="Times New Roman" w:hAnsi="Times New Roman"/>
          <w:b/>
        </w:rPr>
        <w:tab/>
      </w:r>
    </w:p>
    <w:p w:rsidR="0044202B" w:rsidRPr="0044202B" w:rsidRDefault="0044202B" w:rsidP="0044202B">
      <w:pPr>
        <w:ind w:left="360"/>
        <w:rPr>
          <w:rFonts w:ascii="Times New Roman" w:hAnsi="Times New Roman"/>
          <w:b/>
        </w:rPr>
      </w:pPr>
    </w:p>
    <w:p w:rsidR="0044202B" w:rsidRPr="0044202B" w:rsidRDefault="0044202B" w:rsidP="0044202B">
      <w:pPr>
        <w:ind w:left="360"/>
        <w:rPr>
          <w:rFonts w:ascii="Times New Roman" w:hAnsi="Times New Roman"/>
          <w:b/>
        </w:rPr>
      </w:pPr>
      <w:r w:rsidRPr="0044202B">
        <w:rPr>
          <w:rFonts w:ascii="Times New Roman" w:hAnsi="Times New Roman"/>
          <w:b/>
        </w:rPr>
        <w:t>______________ /Л.В. Иванова /</w:t>
      </w:r>
      <w:r w:rsidRPr="0044202B">
        <w:rPr>
          <w:rFonts w:ascii="Times New Roman" w:hAnsi="Times New Roman"/>
          <w:b/>
        </w:rPr>
        <w:tab/>
      </w:r>
      <w:r w:rsidRPr="0044202B">
        <w:rPr>
          <w:rFonts w:ascii="Times New Roman" w:hAnsi="Times New Roman"/>
          <w:b/>
        </w:rPr>
        <w:tab/>
        <w:t xml:space="preserve">       ______________ / Никоненко С. В. /</w:t>
      </w:r>
    </w:p>
    <w:p w:rsidR="0044202B" w:rsidRPr="0044202B" w:rsidRDefault="0044202B" w:rsidP="0044202B">
      <w:pPr>
        <w:rPr>
          <w:rFonts w:ascii="Times New Roman" w:hAnsi="Times New Roman"/>
          <w:b/>
        </w:rPr>
      </w:pPr>
    </w:p>
    <w:p w:rsidR="00811F8B" w:rsidRDefault="00811F8B" w:rsidP="00811F8B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811F8B" w:rsidSect="00CA0FA6">
          <w:footerReference w:type="default" r:id="rId13"/>
          <w:type w:val="continuous"/>
          <w:pgSz w:w="11906" w:h="16838"/>
          <w:pgMar w:top="1134" w:right="850" w:bottom="1134" w:left="1701" w:header="720" w:footer="720" w:gutter="0"/>
          <w:cols w:space="720"/>
          <w:formProt w:val="0"/>
        </w:sectPr>
      </w:pPr>
    </w:p>
    <w:p w:rsidR="00811F8B" w:rsidRDefault="00811F8B" w:rsidP="00E73C03">
      <w:pPr>
        <w:pageBreakBefore/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  <w:r w:rsidRPr="001503FB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 xml:space="preserve">1 </w:t>
      </w:r>
      <w:r w:rsidRPr="001503FB">
        <w:rPr>
          <w:rFonts w:ascii="Times New Roman" w:hAnsi="Times New Roman"/>
          <w:b/>
          <w:sz w:val="20"/>
          <w:szCs w:val="20"/>
        </w:rPr>
        <w:t>к договору №</w:t>
      </w:r>
      <w:r>
        <w:rPr>
          <w:rFonts w:ascii="Times New Roman" w:hAnsi="Times New Roman"/>
          <w:b/>
          <w:sz w:val="20"/>
          <w:szCs w:val="20"/>
        </w:rPr>
        <w:t xml:space="preserve"> 0</w:t>
      </w:r>
      <w:r w:rsidR="0044202B">
        <w:rPr>
          <w:rFonts w:ascii="Times New Roman" w:hAnsi="Times New Roman"/>
          <w:b/>
          <w:sz w:val="20"/>
          <w:szCs w:val="20"/>
        </w:rPr>
        <w:t>8</w:t>
      </w:r>
      <w:r w:rsidRPr="001503FB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15</w:t>
      </w:r>
      <w:r w:rsidRPr="001503FB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ЕП </w:t>
      </w:r>
      <w:r w:rsidRPr="001503FB">
        <w:rPr>
          <w:rFonts w:ascii="Times New Roman" w:hAnsi="Times New Roman"/>
          <w:b/>
          <w:sz w:val="20"/>
          <w:szCs w:val="20"/>
        </w:rPr>
        <w:t xml:space="preserve">от </w:t>
      </w:r>
      <w:r>
        <w:rPr>
          <w:rFonts w:ascii="Times New Roman" w:hAnsi="Times New Roman"/>
          <w:b/>
          <w:sz w:val="20"/>
          <w:szCs w:val="20"/>
        </w:rPr>
        <w:t>«</w:t>
      </w:r>
      <w:r w:rsidR="0044202B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» </w:t>
      </w:r>
      <w:r w:rsidR="0011096D">
        <w:rPr>
          <w:rFonts w:ascii="Times New Roman" w:hAnsi="Times New Roman"/>
          <w:b/>
          <w:sz w:val="20"/>
          <w:szCs w:val="20"/>
        </w:rPr>
        <w:t>июня</w:t>
      </w:r>
      <w:r>
        <w:rPr>
          <w:rFonts w:ascii="Times New Roman" w:hAnsi="Times New Roman"/>
          <w:b/>
          <w:sz w:val="20"/>
          <w:szCs w:val="20"/>
        </w:rPr>
        <w:t xml:space="preserve"> 2015</w:t>
      </w:r>
      <w:r w:rsidRPr="001503FB">
        <w:rPr>
          <w:rFonts w:ascii="Times New Roman" w:hAnsi="Times New Roman"/>
          <w:b/>
          <w:sz w:val="20"/>
          <w:szCs w:val="20"/>
        </w:rPr>
        <w:t xml:space="preserve"> г</w:t>
      </w: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811F8B" w:rsidRDefault="00811F8B" w:rsidP="00811F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11096D" w:rsidRDefault="0011096D" w:rsidP="0011096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44202B" w:rsidRDefault="0044202B" w:rsidP="0044202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8. 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Бетонная смесь готовая (БСГ)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2B" w:rsidRDefault="0044202B">
            <w:pPr>
              <w:pStyle w:val="ListParagraph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БСГ В 7,5; В 15;  В 20;  В 25</w:t>
            </w:r>
          </w:p>
          <w:p w:rsidR="0044202B" w:rsidRDefault="0044202B">
            <w:pPr>
              <w:pStyle w:val="ListParagraph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бетонных конструкций для производственных нужд.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Таблицы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июнь-июль 2015 г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Выборг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Доставка и разгрузка поставщика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спецавтотранспортом</w:t>
            </w:r>
            <w:proofErr w:type="spellEnd"/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БСГ соответствует ГОСТ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качества, сертификат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и срок гарантии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Гарантия завода изготовителя</w:t>
            </w:r>
          </w:p>
        </w:tc>
      </w:tr>
      <w:tr w:rsidR="0044202B" w:rsidTr="0044202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____252 505,00_________рублей</w:t>
            </w:r>
          </w:p>
        </w:tc>
      </w:tr>
    </w:tbl>
    <w:p w:rsidR="0044202B" w:rsidRDefault="0044202B" w:rsidP="0044202B">
      <w:pPr>
        <w:rPr>
          <w:rFonts w:ascii="Times New Roman" w:hAnsi="Times New Roman"/>
          <w:sz w:val="26"/>
          <w:szCs w:val="26"/>
          <w:lang w:eastAsia="en-US"/>
        </w:rPr>
      </w:pPr>
    </w:p>
    <w:p w:rsidR="0044202B" w:rsidRDefault="0044202B" w:rsidP="0044202B">
      <w:pPr>
        <w:jc w:val="right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Таблица 1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381"/>
        <w:gridCol w:w="1765"/>
        <w:gridCol w:w="2942"/>
        <w:gridCol w:w="2366"/>
      </w:tblGrid>
      <w:tr w:rsidR="0044202B" w:rsidTr="0044202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№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Наименование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Количество,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м</w:t>
            </w:r>
            <w:r>
              <w:rPr>
                <w:rFonts w:ascii="Times New Roman" w:hAnsi="Times New Roman"/>
                <w:b/>
                <w:sz w:val="28"/>
                <w:szCs w:val="26"/>
                <w:vertAlign w:val="superscript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Доставка </w:t>
            </w: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автобетоносмесителем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АвтоБетоноНасос</w:t>
            </w:r>
            <w:proofErr w:type="spellEnd"/>
          </w:p>
        </w:tc>
      </w:tr>
      <w:tr w:rsidR="0044202B" w:rsidTr="0044202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jc w:val="both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БСГ В 7,5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нет</w:t>
            </w:r>
          </w:p>
        </w:tc>
      </w:tr>
      <w:tr w:rsidR="0044202B" w:rsidTr="0044202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jc w:val="both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БСГ В 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да</w:t>
            </w:r>
          </w:p>
        </w:tc>
      </w:tr>
      <w:tr w:rsidR="0044202B" w:rsidTr="0044202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jc w:val="both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БСГ В 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нет</w:t>
            </w:r>
          </w:p>
        </w:tc>
      </w:tr>
      <w:tr w:rsidR="0044202B" w:rsidTr="0044202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2B" w:rsidRDefault="0044202B">
            <w:pPr>
              <w:jc w:val="both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БСГ В 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53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2B" w:rsidRDefault="0044202B">
            <w:pPr>
              <w:jc w:val="center"/>
              <w:rPr>
                <w:rFonts w:ascii="Times New Roman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да</w:t>
            </w:r>
          </w:p>
        </w:tc>
      </w:tr>
    </w:tbl>
    <w:p w:rsidR="0044202B" w:rsidRDefault="0044202B" w:rsidP="0044202B">
      <w:pPr>
        <w:jc w:val="both"/>
        <w:rPr>
          <w:rFonts w:ascii="Times New Roman" w:hAnsi="Times New Roman"/>
          <w:sz w:val="28"/>
          <w:szCs w:val="26"/>
          <w:lang w:eastAsia="en-US"/>
        </w:rPr>
      </w:pPr>
    </w:p>
    <w:p w:rsidR="00CC2299" w:rsidRPr="00F523B2" w:rsidRDefault="00CC2299" w:rsidP="000202C4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sectPr w:rsidR="00CC2299" w:rsidRPr="00F523B2" w:rsidSect="007B12BD">
      <w:type w:val="continuous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2B" w:rsidRDefault="0044202B" w:rsidP="00B41620">
      <w:pPr>
        <w:spacing w:after="0" w:line="240" w:lineRule="auto"/>
      </w:pPr>
      <w:r>
        <w:separator/>
      </w:r>
    </w:p>
  </w:endnote>
  <w:endnote w:type="continuationSeparator" w:id="0">
    <w:p w:rsidR="0044202B" w:rsidRDefault="0044202B" w:rsidP="00B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B" w:rsidRDefault="0044202B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B" w:rsidRDefault="0044202B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14F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2B" w:rsidRDefault="0044202B" w:rsidP="00B41620">
      <w:pPr>
        <w:spacing w:after="0" w:line="240" w:lineRule="auto"/>
      </w:pPr>
      <w:r>
        <w:separator/>
      </w:r>
    </w:p>
  </w:footnote>
  <w:footnote w:type="continuationSeparator" w:id="0">
    <w:p w:rsidR="0044202B" w:rsidRDefault="0044202B" w:rsidP="00B41620">
      <w:pPr>
        <w:spacing w:after="0" w:line="240" w:lineRule="auto"/>
      </w:pPr>
      <w:r>
        <w:continuationSeparator/>
      </w:r>
    </w:p>
  </w:footnote>
  <w:footnote w:id="1">
    <w:p w:rsidR="0044202B" w:rsidRPr="00EA7BD1" w:rsidRDefault="0044202B">
      <w:pPr>
        <w:pStyle w:val="afa"/>
        <w:rPr>
          <w:rFonts w:ascii="Times New Roman" w:hAnsi="Times New Roman"/>
        </w:rPr>
      </w:pPr>
      <w:r w:rsidRPr="00EA7BD1">
        <w:rPr>
          <w:rStyle w:val="afc"/>
          <w:rFonts w:ascii="Times New Roman" w:hAnsi="Times New Roman"/>
        </w:rPr>
        <w:footnoteRef/>
      </w:r>
      <w:r w:rsidRPr="00EA7BD1">
        <w:rPr>
          <w:rFonts w:ascii="Times New Roman" w:hAnsi="Times New Roman"/>
        </w:rPr>
        <w:t xml:space="preserve"> Данный запрос котировок проводится без использования функционала ЭТП.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C92126"/>
    <w:multiLevelType w:val="multilevel"/>
    <w:tmpl w:val="C316CD14"/>
    <w:lvl w:ilvl="0">
      <w:start w:val="1"/>
      <w:numFmt w:val="decimal"/>
      <w:lvlText w:val="5.7.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EB11F08"/>
    <w:multiLevelType w:val="multilevel"/>
    <w:tmpl w:val="48CADD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FF451C"/>
    <w:multiLevelType w:val="hybridMultilevel"/>
    <w:tmpl w:val="61740BC4"/>
    <w:lvl w:ilvl="0" w:tplc="C642695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8296C"/>
    <w:multiLevelType w:val="multilevel"/>
    <w:tmpl w:val="B25014A4"/>
    <w:lvl w:ilvl="0">
      <w:start w:val="6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6611706"/>
    <w:multiLevelType w:val="multilevel"/>
    <w:tmpl w:val="E21CF8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2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5">
    <w:nsid w:val="34B12810"/>
    <w:multiLevelType w:val="hybridMultilevel"/>
    <w:tmpl w:val="0EC62114"/>
    <w:lvl w:ilvl="0" w:tplc="3E2EFE38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  <w:b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6352E7"/>
    <w:multiLevelType w:val="multilevel"/>
    <w:tmpl w:val="A4B40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8">
    <w:nsid w:val="35D576E1"/>
    <w:multiLevelType w:val="multilevel"/>
    <w:tmpl w:val="EB1ACF3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1854D49"/>
    <w:multiLevelType w:val="multilevel"/>
    <w:tmpl w:val="D3D8A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128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-436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firstLine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1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3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B0B725D"/>
    <w:multiLevelType w:val="hybridMultilevel"/>
    <w:tmpl w:val="04DCAA16"/>
    <w:lvl w:ilvl="0" w:tplc="B87AC142">
      <w:start w:val="1"/>
      <w:numFmt w:val="decimal"/>
      <w:lvlText w:val="1.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sz w:val="24"/>
      </w:rPr>
    </w:lvl>
    <w:lvl w:ilvl="1" w:tplc="67C0D19A">
      <w:start w:val="1"/>
      <w:numFmt w:val="decimal"/>
      <w:lvlText w:val="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4F64FF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A522B5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622525"/>
    <w:multiLevelType w:val="multilevel"/>
    <w:tmpl w:val="0A6E8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6B16540"/>
    <w:multiLevelType w:val="multilevel"/>
    <w:tmpl w:val="6B0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4">
    <w:nsid w:val="77A249C1"/>
    <w:multiLevelType w:val="multilevel"/>
    <w:tmpl w:val="ED881454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5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DA023D9"/>
    <w:multiLevelType w:val="singleLevel"/>
    <w:tmpl w:val="60842086"/>
    <w:lvl w:ilvl="0">
      <w:start w:val="1"/>
      <w:numFmt w:val="russianLower"/>
      <w:lvlText w:val="%1)"/>
      <w:lvlJc w:val="left"/>
      <w:pPr>
        <w:tabs>
          <w:tab w:val="num" w:pos="720"/>
        </w:tabs>
        <w:ind w:firstLine="680"/>
      </w:pPr>
      <w:rPr>
        <w:rFonts w:ascii="Times New Roman" w:hAnsi="Times New Roman" w:cs="Times New Roman" w:hint="default"/>
        <w:b/>
      </w:rPr>
    </w:lvl>
  </w:abstractNum>
  <w:abstractNum w:abstractNumId="39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A3"/>
    <w:rsid w:val="00000D6A"/>
    <w:rsid w:val="00001BBE"/>
    <w:rsid w:val="00005249"/>
    <w:rsid w:val="0000748C"/>
    <w:rsid w:val="000202C4"/>
    <w:rsid w:val="0002092D"/>
    <w:rsid w:val="00023D95"/>
    <w:rsid w:val="00025754"/>
    <w:rsid w:val="0002690D"/>
    <w:rsid w:val="000272BE"/>
    <w:rsid w:val="00032313"/>
    <w:rsid w:val="00040155"/>
    <w:rsid w:val="000459A9"/>
    <w:rsid w:val="000471BF"/>
    <w:rsid w:val="00052344"/>
    <w:rsid w:val="00053D61"/>
    <w:rsid w:val="00061225"/>
    <w:rsid w:val="000636E9"/>
    <w:rsid w:val="000712A6"/>
    <w:rsid w:val="00076123"/>
    <w:rsid w:val="00084764"/>
    <w:rsid w:val="00091B1E"/>
    <w:rsid w:val="000941A2"/>
    <w:rsid w:val="00094928"/>
    <w:rsid w:val="000A48EA"/>
    <w:rsid w:val="000A6495"/>
    <w:rsid w:val="000B1568"/>
    <w:rsid w:val="000B5D31"/>
    <w:rsid w:val="000C6860"/>
    <w:rsid w:val="000D1179"/>
    <w:rsid w:val="000D527F"/>
    <w:rsid w:val="000E2190"/>
    <w:rsid w:val="000F1837"/>
    <w:rsid w:val="000F18C6"/>
    <w:rsid w:val="000F64B6"/>
    <w:rsid w:val="000F6F3C"/>
    <w:rsid w:val="00104467"/>
    <w:rsid w:val="00105479"/>
    <w:rsid w:val="0011096D"/>
    <w:rsid w:val="00111DBE"/>
    <w:rsid w:val="0011680A"/>
    <w:rsid w:val="00117A52"/>
    <w:rsid w:val="001503FB"/>
    <w:rsid w:val="0015487B"/>
    <w:rsid w:val="00157378"/>
    <w:rsid w:val="00166D8C"/>
    <w:rsid w:val="001703A5"/>
    <w:rsid w:val="001741AE"/>
    <w:rsid w:val="0018421D"/>
    <w:rsid w:val="00185D41"/>
    <w:rsid w:val="0018782D"/>
    <w:rsid w:val="001A5E82"/>
    <w:rsid w:val="001B07D6"/>
    <w:rsid w:val="001B21AA"/>
    <w:rsid w:val="001B5C7D"/>
    <w:rsid w:val="001D09AC"/>
    <w:rsid w:val="001D52CD"/>
    <w:rsid w:val="001E3075"/>
    <w:rsid w:val="001E30B6"/>
    <w:rsid w:val="001E3339"/>
    <w:rsid w:val="001E5E98"/>
    <w:rsid w:val="001E6EBE"/>
    <w:rsid w:val="001F09F9"/>
    <w:rsid w:val="001F41FE"/>
    <w:rsid w:val="0020577B"/>
    <w:rsid w:val="00207585"/>
    <w:rsid w:val="00215611"/>
    <w:rsid w:val="002216A8"/>
    <w:rsid w:val="00234BE4"/>
    <w:rsid w:val="00235CC3"/>
    <w:rsid w:val="0024568F"/>
    <w:rsid w:val="0025371C"/>
    <w:rsid w:val="00261ACE"/>
    <w:rsid w:val="00263778"/>
    <w:rsid w:val="00276661"/>
    <w:rsid w:val="00276A87"/>
    <w:rsid w:val="002807A2"/>
    <w:rsid w:val="00282DA6"/>
    <w:rsid w:val="002834FC"/>
    <w:rsid w:val="00284572"/>
    <w:rsid w:val="00291D69"/>
    <w:rsid w:val="00296A52"/>
    <w:rsid w:val="002A779C"/>
    <w:rsid w:val="002B1A99"/>
    <w:rsid w:val="002B355E"/>
    <w:rsid w:val="002B4962"/>
    <w:rsid w:val="002C0A75"/>
    <w:rsid w:val="002E696E"/>
    <w:rsid w:val="002E6FA9"/>
    <w:rsid w:val="00304E04"/>
    <w:rsid w:val="00306C28"/>
    <w:rsid w:val="00320577"/>
    <w:rsid w:val="00323976"/>
    <w:rsid w:val="0032442A"/>
    <w:rsid w:val="00325536"/>
    <w:rsid w:val="00331E25"/>
    <w:rsid w:val="00332783"/>
    <w:rsid w:val="00335815"/>
    <w:rsid w:val="003361AF"/>
    <w:rsid w:val="00336C14"/>
    <w:rsid w:val="003379A3"/>
    <w:rsid w:val="0034279B"/>
    <w:rsid w:val="00344699"/>
    <w:rsid w:val="003515DB"/>
    <w:rsid w:val="0036579F"/>
    <w:rsid w:val="00365D80"/>
    <w:rsid w:val="00367D3D"/>
    <w:rsid w:val="00375203"/>
    <w:rsid w:val="0037611F"/>
    <w:rsid w:val="00391612"/>
    <w:rsid w:val="00391911"/>
    <w:rsid w:val="003956D3"/>
    <w:rsid w:val="003A0957"/>
    <w:rsid w:val="003B0208"/>
    <w:rsid w:val="003B3CF6"/>
    <w:rsid w:val="003B6DCE"/>
    <w:rsid w:val="003B76F7"/>
    <w:rsid w:val="003E78BE"/>
    <w:rsid w:val="00423A31"/>
    <w:rsid w:val="00427FCA"/>
    <w:rsid w:val="00433730"/>
    <w:rsid w:val="00434979"/>
    <w:rsid w:val="0044008E"/>
    <w:rsid w:val="00441076"/>
    <w:rsid w:val="0044202B"/>
    <w:rsid w:val="0044613B"/>
    <w:rsid w:val="004651FB"/>
    <w:rsid w:val="004658C0"/>
    <w:rsid w:val="004723BD"/>
    <w:rsid w:val="004726CF"/>
    <w:rsid w:val="00472B95"/>
    <w:rsid w:val="00490309"/>
    <w:rsid w:val="0049341F"/>
    <w:rsid w:val="004A7AD6"/>
    <w:rsid w:val="004B1F45"/>
    <w:rsid w:val="004B2026"/>
    <w:rsid w:val="004B5216"/>
    <w:rsid w:val="004E5E70"/>
    <w:rsid w:val="004E6337"/>
    <w:rsid w:val="004F6D38"/>
    <w:rsid w:val="004F71AB"/>
    <w:rsid w:val="005138E7"/>
    <w:rsid w:val="00514976"/>
    <w:rsid w:val="00532B79"/>
    <w:rsid w:val="00537420"/>
    <w:rsid w:val="00546B51"/>
    <w:rsid w:val="00554680"/>
    <w:rsid w:val="00557522"/>
    <w:rsid w:val="0056177E"/>
    <w:rsid w:val="0056220F"/>
    <w:rsid w:val="00563C6E"/>
    <w:rsid w:val="00567921"/>
    <w:rsid w:val="0057141C"/>
    <w:rsid w:val="0057579F"/>
    <w:rsid w:val="00583B6B"/>
    <w:rsid w:val="00584EE1"/>
    <w:rsid w:val="005856DD"/>
    <w:rsid w:val="00586155"/>
    <w:rsid w:val="005B799A"/>
    <w:rsid w:val="005B7E0A"/>
    <w:rsid w:val="005D45EB"/>
    <w:rsid w:val="005E0357"/>
    <w:rsid w:val="005E7D6F"/>
    <w:rsid w:val="005F12A9"/>
    <w:rsid w:val="005F7B8C"/>
    <w:rsid w:val="006039D5"/>
    <w:rsid w:val="00606E92"/>
    <w:rsid w:val="00611384"/>
    <w:rsid w:val="0061149F"/>
    <w:rsid w:val="00613887"/>
    <w:rsid w:val="0062135A"/>
    <w:rsid w:val="00621F98"/>
    <w:rsid w:val="00625C99"/>
    <w:rsid w:val="00627229"/>
    <w:rsid w:val="00654A64"/>
    <w:rsid w:val="00661B1C"/>
    <w:rsid w:val="00671673"/>
    <w:rsid w:val="0067321E"/>
    <w:rsid w:val="00676D77"/>
    <w:rsid w:val="006773F9"/>
    <w:rsid w:val="006914FF"/>
    <w:rsid w:val="006A06A5"/>
    <w:rsid w:val="006A2C54"/>
    <w:rsid w:val="006B4AA7"/>
    <w:rsid w:val="006C7FD4"/>
    <w:rsid w:val="006D4999"/>
    <w:rsid w:val="006E24E9"/>
    <w:rsid w:val="006F1943"/>
    <w:rsid w:val="006F1CEA"/>
    <w:rsid w:val="00711570"/>
    <w:rsid w:val="00717C27"/>
    <w:rsid w:val="00725647"/>
    <w:rsid w:val="00726082"/>
    <w:rsid w:val="00757E79"/>
    <w:rsid w:val="00760263"/>
    <w:rsid w:val="00766C08"/>
    <w:rsid w:val="007707E6"/>
    <w:rsid w:val="00776B0B"/>
    <w:rsid w:val="0078542A"/>
    <w:rsid w:val="007B12BD"/>
    <w:rsid w:val="007B4CAB"/>
    <w:rsid w:val="007B7644"/>
    <w:rsid w:val="007C7DB3"/>
    <w:rsid w:val="007D4ED9"/>
    <w:rsid w:val="007D5012"/>
    <w:rsid w:val="007E1216"/>
    <w:rsid w:val="007E15CC"/>
    <w:rsid w:val="007E4666"/>
    <w:rsid w:val="007F31F0"/>
    <w:rsid w:val="007F3DF9"/>
    <w:rsid w:val="00811E6C"/>
    <w:rsid w:val="00811F8B"/>
    <w:rsid w:val="00813AC3"/>
    <w:rsid w:val="00815CBC"/>
    <w:rsid w:val="00830282"/>
    <w:rsid w:val="00835013"/>
    <w:rsid w:val="008439BC"/>
    <w:rsid w:val="00856C4D"/>
    <w:rsid w:val="00884186"/>
    <w:rsid w:val="008867EC"/>
    <w:rsid w:val="00895BFF"/>
    <w:rsid w:val="00897217"/>
    <w:rsid w:val="008B7240"/>
    <w:rsid w:val="008C699D"/>
    <w:rsid w:val="008D1D31"/>
    <w:rsid w:val="008D58E3"/>
    <w:rsid w:val="008D60F7"/>
    <w:rsid w:val="008E2CA3"/>
    <w:rsid w:val="008F56AB"/>
    <w:rsid w:val="0090146E"/>
    <w:rsid w:val="00904BB1"/>
    <w:rsid w:val="00907BF8"/>
    <w:rsid w:val="00914838"/>
    <w:rsid w:val="00920A88"/>
    <w:rsid w:val="00923F6D"/>
    <w:rsid w:val="00924B25"/>
    <w:rsid w:val="00925EF3"/>
    <w:rsid w:val="009336B5"/>
    <w:rsid w:val="0093411A"/>
    <w:rsid w:val="00942467"/>
    <w:rsid w:val="00945A6D"/>
    <w:rsid w:val="009520BC"/>
    <w:rsid w:val="009559BE"/>
    <w:rsid w:val="009565F7"/>
    <w:rsid w:val="00960234"/>
    <w:rsid w:val="00964512"/>
    <w:rsid w:val="00967CAA"/>
    <w:rsid w:val="00967F71"/>
    <w:rsid w:val="00972FD0"/>
    <w:rsid w:val="0098209C"/>
    <w:rsid w:val="0098525A"/>
    <w:rsid w:val="00992E10"/>
    <w:rsid w:val="00993885"/>
    <w:rsid w:val="00994DDD"/>
    <w:rsid w:val="009B58AE"/>
    <w:rsid w:val="009D2A6D"/>
    <w:rsid w:val="009D5633"/>
    <w:rsid w:val="009D6AF7"/>
    <w:rsid w:val="009E1A1D"/>
    <w:rsid w:val="009F1BA0"/>
    <w:rsid w:val="00A02A61"/>
    <w:rsid w:val="00A06B3E"/>
    <w:rsid w:val="00A102FF"/>
    <w:rsid w:val="00A30765"/>
    <w:rsid w:val="00A35333"/>
    <w:rsid w:val="00A4214A"/>
    <w:rsid w:val="00A46C7C"/>
    <w:rsid w:val="00A6757A"/>
    <w:rsid w:val="00A778C2"/>
    <w:rsid w:val="00A839C6"/>
    <w:rsid w:val="00A8754B"/>
    <w:rsid w:val="00A92896"/>
    <w:rsid w:val="00AA4AA8"/>
    <w:rsid w:val="00AA6165"/>
    <w:rsid w:val="00AC1714"/>
    <w:rsid w:val="00AC6C12"/>
    <w:rsid w:val="00AE288F"/>
    <w:rsid w:val="00AF47C0"/>
    <w:rsid w:val="00B175A2"/>
    <w:rsid w:val="00B31E5E"/>
    <w:rsid w:val="00B41620"/>
    <w:rsid w:val="00B5011B"/>
    <w:rsid w:val="00B50A13"/>
    <w:rsid w:val="00B55B18"/>
    <w:rsid w:val="00B601B5"/>
    <w:rsid w:val="00B61457"/>
    <w:rsid w:val="00B61AA8"/>
    <w:rsid w:val="00B6768C"/>
    <w:rsid w:val="00B702B3"/>
    <w:rsid w:val="00B716E8"/>
    <w:rsid w:val="00B71D96"/>
    <w:rsid w:val="00B80A42"/>
    <w:rsid w:val="00B93A27"/>
    <w:rsid w:val="00BA5F26"/>
    <w:rsid w:val="00BB59CF"/>
    <w:rsid w:val="00BC7028"/>
    <w:rsid w:val="00BD3C39"/>
    <w:rsid w:val="00BD61E1"/>
    <w:rsid w:val="00BE20DA"/>
    <w:rsid w:val="00BF6C6B"/>
    <w:rsid w:val="00C06656"/>
    <w:rsid w:val="00C161E8"/>
    <w:rsid w:val="00C2379A"/>
    <w:rsid w:val="00C238D1"/>
    <w:rsid w:val="00C47DC9"/>
    <w:rsid w:val="00C57F82"/>
    <w:rsid w:val="00C634C6"/>
    <w:rsid w:val="00C84F4D"/>
    <w:rsid w:val="00C92CE9"/>
    <w:rsid w:val="00CA0662"/>
    <w:rsid w:val="00CA0FA6"/>
    <w:rsid w:val="00CA5399"/>
    <w:rsid w:val="00CA619A"/>
    <w:rsid w:val="00CB20F3"/>
    <w:rsid w:val="00CC0C75"/>
    <w:rsid w:val="00CC2299"/>
    <w:rsid w:val="00CC3077"/>
    <w:rsid w:val="00CC68D9"/>
    <w:rsid w:val="00CD4DD3"/>
    <w:rsid w:val="00CE78B0"/>
    <w:rsid w:val="00D166BF"/>
    <w:rsid w:val="00D27ADB"/>
    <w:rsid w:val="00D30B90"/>
    <w:rsid w:val="00D401C2"/>
    <w:rsid w:val="00D41BA5"/>
    <w:rsid w:val="00D420CD"/>
    <w:rsid w:val="00D42550"/>
    <w:rsid w:val="00D54414"/>
    <w:rsid w:val="00D55882"/>
    <w:rsid w:val="00D62C41"/>
    <w:rsid w:val="00D64726"/>
    <w:rsid w:val="00D8503F"/>
    <w:rsid w:val="00D9472C"/>
    <w:rsid w:val="00D958EA"/>
    <w:rsid w:val="00DA1CE9"/>
    <w:rsid w:val="00DB51FD"/>
    <w:rsid w:val="00DC4387"/>
    <w:rsid w:val="00DC524E"/>
    <w:rsid w:val="00DC7460"/>
    <w:rsid w:val="00DD2733"/>
    <w:rsid w:val="00DE0F3E"/>
    <w:rsid w:val="00DE18D6"/>
    <w:rsid w:val="00DE5E83"/>
    <w:rsid w:val="00DE6F86"/>
    <w:rsid w:val="00DF415B"/>
    <w:rsid w:val="00DF4ED7"/>
    <w:rsid w:val="00DF710A"/>
    <w:rsid w:val="00E10149"/>
    <w:rsid w:val="00E1461F"/>
    <w:rsid w:val="00E1637A"/>
    <w:rsid w:val="00E20A69"/>
    <w:rsid w:val="00E4678E"/>
    <w:rsid w:val="00E47868"/>
    <w:rsid w:val="00E554E4"/>
    <w:rsid w:val="00E609D1"/>
    <w:rsid w:val="00E66ECE"/>
    <w:rsid w:val="00E67FB8"/>
    <w:rsid w:val="00E702E7"/>
    <w:rsid w:val="00E73C03"/>
    <w:rsid w:val="00E75095"/>
    <w:rsid w:val="00E75A9D"/>
    <w:rsid w:val="00E7611E"/>
    <w:rsid w:val="00E850BC"/>
    <w:rsid w:val="00E90BF6"/>
    <w:rsid w:val="00E947AE"/>
    <w:rsid w:val="00EA0813"/>
    <w:rsid w:val="00EA22FD"/>
    <w:rsid w:val="00EA7BD1"/>
    <w:rsid w:val="00EB0421"/>
    <w:rsid w:val="00EC7F31"/>
    <w:rsid w:val="00ED6DF2"/>
    <w:rsid w:val="00EE7CD7"/>
    <w:rsid w:val="00EF6EC6"/>
    <w:rsid w:val="00F10FB2"/>
    <w:rsid w:val="00F11F5C"/>
    <w:rsid w:val="00F14876"/>
    <w:rsid w:val="00F2387D"/>
    <w:rsid w:val="00F23FF2"/>
    <w:rsid w:val="00F34DE2"/>
    <w:rsid w:val="00F35CCD"/>
    <w:rsid w:val="00F41F93"/>
    <w:rsid w:val="00F523B2"/>
    <w:rsid w:val="00F640B0"/>
    <w:rsid w:val="00F70091"/>
    <w:rsid w:val="00F71927"/>
    <w:rsid w:val="00F74686"/>
    <w:rsid w:val="00F77BA4"/>
    <w:rsid w:val="00F83451"/>
    <w:rsid w:val="00F97888"/>
    <w:rsid w:val="00FA72F9"/>
    <w:rsid w:val="00FA7D22"/>
    <w:rsid w:val="00FB0FF1"/>
    <w:rsid w:val="00FB2308"/>
    <w:rsid w:val="00FC0BDD"/>
    <w:rsid w:val="00FC53C1"/>
    <w:rsid w:val="00FC7CFF"/>
    <w:rsid w:val="00FD27F3"/>
    <w:rsid w:val="00FE143E"/>
    <w:rsid w:val="00FE193A"/>
    <w:rsid w:val="00FE3AC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9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uiPriority w:val="99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ListParagraph0">
    <w:name w:val="List Paragraph"/>
    <w:basedOn w:val="a2"/>
    <w:rsid w:val="0044202B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9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uiPriority w:val="99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ListParagraph0">
    <w:name w:val="List Paragraph"/>
    <w:basedOn w:val="a2"/>
    <w:rsid w:val="0044202B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beton@vyb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beton@vybor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1D9B-5784-400A-B6B1-DA6FCAA7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1090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Курматова</cp:lastModifiedBy>
  <cp:revision>29</cp:revision>
  <cp:lastPrinted>2015-06-09T15:16:00Z</cp:lastPrinted>
  <dcterms:created xsi:type="dcterms:W3CDTF">2014-05-13T13:03:00Z</dcterms:created>
  <dcterms:modified xsi:type="dcterms:W3CDTF">2015-06-17T08:39:00Z</dcterms:modified>
</cp:coreProperties>
</file>